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ibre Baskerville" w:cs="Libre Baskerville" w:eastAsia="Libre Baskerville" w:hAnsi="Libre Baskerville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5149850</wp:posOffset>
            </wp:positionH>
            <wp:positionV relativeFrom="paragraph">
              <wp:posOffset>-412749</wp:posOffset>
            </wp:positionV>
            <wp:extent cx="850900" cy="850900"/>
            <wp:effectExtent b="0" l="0" r="0" t="0"/>
            <wp:wrapNone/>
            <wp:docPr id="1448619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Libre Baskerville" w:cs="Libre Baskerville" w:eastAsia="Libre Baskerville" w:hAnsi="Libre Baskerville"/>
          <w:sz w:val="48"/>
          <w:szCs w:val="4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48"/>
          <w:szCs w:val="48"/>
          <w:rtl w:val="0"/>
        </w:rPr>
        <w:t xml:space="preserve">Architectural Home Checklist for the Spring                       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Lawn is mowed, cared for, watered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Lawn looks alive. Replacement if needed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Weeds to a minimum &gt; Old plants to be trimmed, spraying is not required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Leaves to be raked, and cleaned up, sticks and other debris to be picked up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free of trash, garbage, unused materials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Sports equipment put away nicely and orderly OR out of sight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Trees and shrubs to be maintained. Trimmed. Removed if dead/dying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Keep fence in good repair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Paint on a home should be in GREAT condition </w:t>
        <w:br w:type="textWrapping"/>
        <w:t xml:space="preserve">NO chipping, peeling, fading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Home upkeeps: Replace siding, fill holes, missing materials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Mulch should be replaced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Rocks should be refreshed and upkeep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Flower beds and garden beds should be taken care for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Side homes clear of items. Or well-organized.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Animal facies to be cleared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Trash bins stored out of sight as best as possible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storage tanks of gas, oil, fuel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Parking is not being held in the NO PARKING area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Are all Seasonal decorations taken down</w:t>
        <w:br w:type="textWrapping"/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Overview:</w:t>
        <w:br w:type="textWrapping"/>
        <w:t xml:space="preserve">What needs to be done? What needed to maintain curb appeal? Long-term goals for the home?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D61B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97zZnn7dv72Ylh/MiBad98x5A==">CgMxLjA4AHIhMVZXanhxLW9NLTRCZFFaRjFmOWdHNVNSUHRoYVp4VU5f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2022-05-06T04:13:00Z</dcterms:created>
  <dc:creator>Katrina Schiermeier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daa369bf9d52619d4f42d2de77b75619d05b2e9b26f83761bdec71946a66b825</vt:lpwstr>
  </property>
</Properties>
</file>